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1173B4F" w14:textId="2DBE93A6" w:rsidR="000A2F21" w:rsidRDefault="00662974" w:rsidP="000A2F21">
      <w:pPr>
        <w:pStyle w:val="Default"/>
        <w:jc w:val="center"/>
        <w:rPr>
          <w:rFonts w:asciiTheme="minorHAnsi" w:eastAsiaTheme="minorHAnsi" w:hAnsiTheme="minorHAnsi"/>
          <w:b/>
          <w:bCs/>
          <w:iCs/>
          <w:color w:val="auto"/>
          <w:sz w:val="22"/>
          <w:lang w:eastAsia="en-US"/>
        </w:rPr>
      </w:pPr>
      <w:r w:rsidRPr="00662974">
        <w:rPr>
          <w:rFonts w:asciiTheme="minorHAnsi" w:eastAsiaTheme="minorHAnsi" w:hAnsiTheme="minorHAnsi"/>
          <w:b/>
          <w:color w:val="auto"/>
          <w:sz w:val="22"/>
          <w:lang w:eastAsia="en-US"/>
        </w:rPr>
        <w:t>GECA 14/2024 - GARA EUROPEA A PROCEDURA TELEMATICA APERTA PER L’APPALTO DEL SERVIZIO DI</w:t>
      </w:r>
      <w:bookmarkStart w:id="0" w:name="_Hlk171582433"/>
      <w:r w:rsidRPr="00662974">
        <w:rPr>
          <w:rFonts w:asciiTheme="minorHAnsi" w:eastAsiaTheme="minorHAnsi" w:hAnsiTheme="minorHAnsi"/>
          <w:b/>
          <w:bCs/>
          <w:iCs/>
          <w:color w:val="auto"/>
          <w:sz w:val="22"/>
          <w:lang w:eastAsia="en-US"/>
        </w:rPr>
        <w:t xml:space="preserve"> ASSISTENZA TECNICA PER LA VALUTAZIONE DEI PROGETTI DI RICERCA INDUSTRIALE E SVILUPPO SPERIMENTALE PRESENTATI (LOTTO 1) E AMMESSI E RENDICONTATI (LOTTO 2) SUI BANDI LANCIATI NELL’AMBITO DELLE MISURE ATTIVATE NELL’AMBITO DELL’AZIONE</w:t>
      </w:r>
      <w:bookmarkEnd w:id="0"/>
      <w:r w:rsidRPr="00662974">
        <w:rPr>
          <w:rFonts w:asciiTheme="minorHAnsi" w:eastAsiaTheme="minorHAnsi" w:hAnsiTheme="minorHAnsi"/>
          <w:b/>
          <w:bCs/>
          <w:iCs/>
          <w:color w:val="auto"/>
          <w:sz w:val="22"/>
          <w:lang w:eastAsia="en-US"/>
        </w:rPr>
        <w:t xml:space="preserve"> </w:t>
      </w:r>
      <w:bookmarkStart w:id="1" w:name="_Hlk171582460"/>
      <w:r w:rsidRPr="00662974">
        <w:rPr>
          <w:rFonts w:asciiTheme="minorHAnsi" w:eastAsiaTheme="minorHAnsi" w:hAnsiTheme="minorHAnsi"/>
          <w:b/>
          <w:bCs/>
          <w:iCs/>
          <w:color w:val="auto"/>
          <w:sz w:val="22"/>
          <w:lang w:eastAsia="en-US"/>
        </w:rPr>
        <w:t>1.1.3 DEL PR FESR 2021-2027</w:t>
      </w:r>
      <w:bookmarkEnd w:id="1"/>
      <w:r w:rsidRPr="00662974">
        <w:rPr>
          <w:rFonts w:asciiTheme="minorHAnsi" w:eastAsiaTheme="minorHAnsi" w:hAnsiTheme="minorHAnsi"/>
          <w:b/>
          <w:bCs/>
          <w:iCs/>
          <w:color w:val="auto"/>
          <w:sz w:val="22"/>
          <w:lang w:eastAsia="en-US"/>
        </w:rPr>
        <w:t>.</w:t>
      </w:r>
    </w:p>
    <w:p w14:paraId="1CD1DD4F" w14:textId="46B71DA1" w:rsidR="00662974" w:rsidRPr="00AE64A5" w:rsidRDefault="00662974" w:rsidP="00AE64A5">
      <w:pPr>
        <w:ind w:left="213" w:right="-20"/>
        <w:jc w:val="center"/>
        <w:rPr>
          <w:rFonts w:cs="Calibri"/>
          <w:b/>
          <w:bCs/>
          <w:iCs/>
          <w:szCs w:val="24"/>
        </w:rPr>
      </w:pPr>
      <w:r w:rsidRPr="00AE64A5">
        <w:rPr>
          <w:rFonts w:cs="Calibri"/>
          <w:b/>
          <w:bCs/>
          <w:iCs/>
          <w:szCs w:val="24"/>
        </w:rPr>
        <w:t xml:space="preserve">LOTTO </w:t>
      </w:r>
      <w:r w:rsidR="00DF205B" w:rsidRPr="00AE64A5">
        <w:rPr>
          <w:rFonts w:cs="Calibri"/>
          <w:b/>
          <w:bCs/>
          <w:iCs/>
          <w:szCs w:val="24"/>
        </w:rPr>
        <w:t>2</w:t>
      </w:r>
      <w:r w:rsidRPr="00AE64A5">
        <w:rPr>
          <w:rFonts w:cs="Calibri"/>
          <w:b/>
          <w:bCs/>
          <w:iCs/>
          <w:szCs w:val="24"/>
        </w:rPr>
        <w:t xml:space="preserve"> CIG: </w:t>
      </w:r>
      <w:r w:rsidR="00AE64A5" w:rsidRPr="00AE64A5">
        <w:rPr>
          <w:rFonts w:cs="Calibri"/>
          <w:b/>
          <w:bCs/>
          <w:iCs/>
          <w:szCs w:val="24"/>
        </w:rPr>
        <w:t>B28D2327C8</w:t>
      </w:r>
    </w:p>
    <w:p w14:paraId="02A1349F" w14:textId="77777777" w:rsidR="00662974" w:rsidRPr="00CA4E4B" w:rsidRDefault="00662974" w:rsidP="000A2F21">
      <w:pPr>
        <w:pStyle w:val="Default"/>
        <w:jc w:val="center"/>
        <w:rPr>
          <w:rFonts w:asciiTheme="minorHAnsi" w:eastAsiaTheme="minorHAnsi" w:hAnsiTheme="minorHAnsi"/>
          <w:b/>
          <w:color w:val="auto"/>
          <w:sz w:val="22"/>
          <w:lang w:eastAsia="en-US"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:rsidRPr="000C5999" w14:paraId="4A234797" w14:textId="77777777" w:rsidTr="000C5999">
        <w:trPr>
          <w:trHeight w:val="486"/>
          <w:jc w:val="center"/>
        </w:trPr>
        <w:tc>
          <w:tcPr>
            <w:tcW w:w="5240" w:type="dxa"/>
            <w:shd w:val="clear" w:color="auto" w:fill="auto"/>
          </w:tcPr>
          <w:p w14:paraId="4E905D33" w14:textId="3C8BF03A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  <w:shd w:val="clear" w:color="auto" w:fill="auto"/>
          </w:tcPr>
          <w:p w14:paraId="77D04F28" w14:textId="22AA1F1B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Importo giornata uomo</w:t>
            </w:r>
          </w:p>
          <w:p w14:paraId="13545BC0" w14:textId="0D79AED1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Iva esclusa</w:t>
            </w:r>
          </w:p>
        </w:tc>
      </w:tr>
      <w:tr w:rsidR="000C5999" w:rsidRPr="000C5999" w14:paraId="6618C395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319EEC2A" w14:textId="77777777" w:rsidR="000C5999" w:rsidRPr="000C5999" w:rsidRDefault="000C5999" w:rsidP="000C5999">
            <w:pPr>
              <w:jc w:val="center"/>
            </w:pPr>
          </w:p>
          <w:p w14:paraId="6621C727" w14:textId="77777777" w:rsidR="00662974" w:rsidRPr="00662974" w:rsidRDefault="00662974" w:rsidP="00662974">
            <w:pPr>
              <w:jc w:val="center"/>
              <w:rPr>
                <w:b/>
                <w:bCs/>
              </w:rPr>
            </w:pPr>
            <w:r w:rsidRPr="00662974">
              <w:rPr>
                <w:b/>
                <w:bCs/>
              </w:rPr>
              <w:t>COORDINATORE RESPONSABILE DEL SERVIZIO</w:t>
            </w:r>
          </w:p>
          <w:p w14:paraId="4338D712" w14:textId="65CF752D" w:rsidR="000C5999" w:rsidRPr="000C5999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028BAF3A" w14:textId="77777777" w:rsidR="000C5999" w:rsidRPr="000C5999" w:rsidRDefault="000C5999" w:rsidP="000C5999">
            <w:pPr>
              <w:jc w:val="center"/>
            </w:pPr>
          </w:p>
          <w:p w14:paraId="4C57EE82" w14:textId="6CB8A480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769FA8B9" w14:textId="77777777" w:rsidR="000C5999" w:rsidRPr="000C5999" w:rsidRDefault="000C5999" w:rsidP="00ED2AED">
            <w:pPr>
              <w:jc w:val="center"/>
            </w:pPr>
          </w:p>
        </w:tc>
      </w:tr>
      <w:tr w:rsidR="000C5999" w:rsidRPr="000C5999" w14:paraId="60F32088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145A37E2" w14:textId="77777777" w:rsidR="000C5999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</w:p>
          <w:p w14:paraId="489B7D61" w14:textId="77777777" w:rsidR="00662974" w:rsidRPr="00662974" w:rsidRDefault="00662974" w:rsidP="0066297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662974">
              <w:rPr>
                <w:rFonts w:ascii="Calibri" w:hAnsi="Calibri" w:cs="Calibri"/>
                <w:b/>
                <w:bCs/>
              </w:rPr>
              <w:t>ESPERTI SENIOR</w:t>
            </w:r>
          </w:p>
          <w:p w14:paraId="5F140710" w14:textId="641E9E09" w:rsidR="000C5999" w:rsidRPr="000C5999" w:rsidRDefault="000C5999" w:rsidP="000C5999">
            <w:pPr>
              <w:jc w:val="center"/>
            </w:pPr>
          </w:p>
        </w:tc>
        <w:tc>
          <w:tcPr>
            <w:tcW w:w="2554" w:type="dxa"/>
            <w:shd w:val="clear" w:color="auto" w:fill="auto"/>
          </w:tcPr>
          <w:p w14:paraId="770A99BB" w14:textId="77777777" w:rsidR="000C5999" w:rsidRPr="000C5999" w:rsidRDefault="000C5999" w:rsidP="000C5999">
            <w:pPr>
              <w:jc w:val="center"/>
            </w:pPr>
          </w:p>
          <w:p w14:paraId="49FB64D4" w14:textId="241C919A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1E5FEC26" w14:textId="77777777" w:rsidR="000C5999" w:rsidRPr="000C5999" w:rsidRDefault="000C5999" w:rsidP="00ED2AED">
            <w:pPr>
              <w:jc w:val="center"/>
            </w:pPr>
          </w:p>
        </w:tc>
      </w:tr>
      <w:tr w:rsidR="007D35C7" w:rsidRPr="000C5999" w14:paraId="5CB56AF9" w14:textId="77777777" w:rsidTr="000C5999">
        <w:trPr>
          <w:trHeight w:val="490"/>
          <w:jc w:val="center"/>
        </w:trPr>
        <w:tc>
          <w:tcPr>
            <w:tcW w:w="5240" w:type="dxa"/>
            <w:shd w:val="clear" w:color="auto" w:fill="auto"/>
          </w:tcPr>
          <w:p w14:paraId="467E38CF" w14:textId="77777777" w:rsidR="007D35C7" w:rsidRPr="000C5999" w:rsidRDefault="007D35C7" w:rsidP="004C60B9"/>
          <w:p w14:paraId="26FE95FE" w14:textId="77777777" w:rsidR="00662974" w:rsidRPr="00662974" w:rsidRDefault="00662974" w:rsidP="00662974">
            <w:pPr>
              <w:jc w:val="center"/>
              <w:rPr>
                <w:b/>
                <w:bCs/>
              </w:rPr>
            </w:pPr>
            <w:r w:rsidRPr="00662974">
              <w:rPr>
                <w:b/>
                <w:bCs/>
              </w:rPr>
              <w:t>COMPONENTE JUNIOR</w:t>
            </w:r>
          </w:p>
          <w:p w14:paraId="73562594" w14:textId="7B5C8245" w:rsidR="007D35C7" w:rsidRPr="000C5999" w:rsidRDefault="007D35C7" w:rsidP="000C599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554" w:type="dxa"/>
            <w:shd w:val="clear" w:color="auto" w:fill="auto"/>
          </w:tcPr>
          <w:p w14:paraId="4AEC8A70" w14:textId="77777777" w:rsidR="007D35C7" w:rsidRPr="000C5999" w:rsidRDefault="007D35C7" w:rsidP="00ED2AED">
            <w:pPr>
              <w:jc w:val="center"/>
            </w:pPr>
          </w:p>
          <w:p w14:paraId="08FF6CBE" w14:textId="77777777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46A7FF6C" w14:textId="77777777" w:rsidR="007D35C7" w:rsidRPr="000C5999" w:rsidRDefault="007D35C7" w:rsidP="00ED2AED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915708">
    <w:abstractNumId w:val="1"/>
  </w:num>
  <w:num w:numId="2" w16cid:durableId="1685471249">
    <w:abstractNumId w:val="2"/>
  </w:num>
  <w:num w:numId="3" w16cid:durableId="137844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A2F21"/>
    <w:rsid w:val="000C5999"/>
    <w:rsid w:val="000E4E56"/>
    <w:rsid w:val="003942FC"/>
    <w:rsid w:val="003E2CB2"/>
    <w:rsid w:val="0040179E"/>
    <w:rsid w:val="00457AA5"/>
    <w:rsid w:val="004C60B9"/>
    <w:rsid w:val="005A31B3"/>
    <w:rsid w:val="005E55C1"/>
    <w:rsid w:val="00621BA7"/>
    <w:rsid w:val="00662974"/>
    <w:rsid w:val="007D35C7"/>
    <w:rsid w:val="007E46C6"/>
    <w:rsid w:val="00856CB9"/>
    <w:rsid w:val="008F5577"/>
    <w:rsid w:val="00976EB6"/>
    <w:rsid w:val="00AC4880"/>
    <w:rsid w:val="00AE64A5"/>
    <w:rsid w:val="00B12801"/>
    <w:rsid w:val="00B479F7"/>
    <w:rsid w:val="00CA4E4B"/>
    <w:rsid w:val="00DF0FFA"/>
    <w:rsid w:val="00DF205B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0A2F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Marco Lanza</cp:lastModifiedBy>
  <cp:revision>4</cp:revision>
  <dcterms:created xsi:type="dcterms:W3CDTF">2024-07-15T08:53:00Z</dcterms:created>
  <dcterms:modified xsi:type="dcterms:W3CDTF">2024-07-23T08:09:00Z</dcterms:modified>
</cp:coreProperties>
</file>